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81" w:rsidRPr="007F5781" w:rsidRDefault="007F5781" w:rsidP="007F5781">
      <w:pPr>
        <w:widowControl/>
        <w:spacing w:after="105"/>
        <w:jc w:val="left"/>
        <w:outlineLvl w:val="1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kern w:val="0"/>
          <w:sz w:val="32"/>
          <w:szCs w:val="32"/>
        </w:rPr>
        <w:t>致敬，亲爱的白衣天使</w:t>
      </w:r>
    </w:p>
    <w:p w:rsidR="007F5781" w:rsidRPr="007F5781" w:rsidRDefault="007F5781" w:rsidP="007F5781">
      <w:pPr>
        <w:widowControl/>
        <w:wordWrap w:val="0"/>
        <w:spacing w:line="150" w:lineRule="atLeast"/>
        <w:jc w:val="left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kern w:val="0"/>
          <w:sz w:val="32"/>
          <w:szCs w:val="32"/>
        </w:rPr>
        <w:t>原创 潘君明 </w:t>
      </w:r>
      <w:hyperlink r:id="rId6" w:history="1">
        <w:r w:rsidRPr="007F5781">
          <w:rPr>
            <w:rFonts w:asciiTheme="majorEastAsia" w:eastAsiaTheme="majorEastAsia" w:hAnsiTheme="majorEastAsia" w:cs="宋体"/>
            <w:color w:val="576B95"/>
            <w:kern w:val="0"/>
            <w:sz w:val="32"/>
            <w:szCs w:val="32"/>
          </w:rPr>
          <w:t>苏州地情</w:t>
        </w:r>
      </w:hyperlink>
      <w:r w:rsidRPr="007F5781">
        <w:rPr>
          <w:rFonts w:asciiTheme="majorEastAsia" w:eastAsiaTheme="majorEastAsia" w:hAnsiTheme="majorEastAsia" w:cs="宋体"/>
          <w:kern w:val="0"/>
          <w:sz w:val="32"/>
          <w:szCs w:val="32"/>
        </w:rPr>
        <w:t> 今天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jc w:val="center"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775425"/>
          <w:kern w:val="0"/>
          <w:sz w:val="32"/>
          <w:szCs w:val="32"/>
        </w:rPr>
        <w:t>点击上方蓝字关注我们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注重文明传承、文化延续，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让城市留下记忆，让人们记住乡愁。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                                       习近平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26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  <w:t>                               </w:t>
      </w:r>
      <w:r w:rsidRPr="007F5781">
        <w:rPr>
          <w:rFonts w:asciiTheme="majorEastAsia" w:eastAsiaTheme="majorEastAsia" w:hAnsiTheme="majorEastAsia" w:cs="宋体"/>
          <w:b/>
          <w:bCs/>
          <w:color w:val="AF2635"/>
          <w:kern w:val="0"/>
          <w:sz w:val="32"/>
          <w:szCs w:val="32"/>
        </w:rPr>
        <w:t>致敬</w:t>
      </w:r>
      <w:r w:rsidRPr="007F5781"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  <w:br/>
        <w:t>               </w:t>
      </w:r>
      <w:r w:rsidRPr="007F5781">
        <w:rPr>
          <w:rFonts w:asciiTheme="majorEastAsia" w:eastAsiaTheme="majorEastAsia" w:hAnsiTheme="majorEastAsia" w:cs="宋体"/>
          <w:b/>
          <w:bCs/>
          <w:color w:val="AF2635"/>
          <w:kern w:val="0"/>
          <w:sz w:val="32"/>
          <w:szCs w:val="32"/>
        </w:rPr>
        <w:t>亲爱的白衣战士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27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  <w:t>作者：潘君明   朗诵：</w:t>
      </w:r>
      <w:proofErr w:type="gramStart"/>
      <w:r w:rsidRPr="007F5781"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  <w:t>简</w: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来自</w:t>
      </w:r>
      <w:proofErr w:type="gramEnd"/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苏州地情00:0003:40__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spacing w:val="8"/>
          <w:kern w:val="0"/>
          <w:sz w:val="32"/>
          <w:szCs w:val="32"/>
        </w:rPr>
        <w:t>朗诵：简（海虹），职业歌唱演员，热心推广诵读文化的公益人士，玫瑰</w:t>
      </w:r>
      <w:proofErr w:type="gramStart"/>
      <w:r w:rsidRPr="007F5781">
        <w:rPr>
          <w:rFonts w:asciiTheme="majorEastAsia" w:eastAsiaTheme="majorEastAsia" w:hAnsiTheme="majorEastAsia" w:cs="宋体"/>
          <w:color w:val="333333"/>
          <w:spacing w:val="8"/>
          <w:kern w:val="0"/>
          <w:sz w:val="32"/>
          <w:szCs w:val="32"/>
        </w:rPr>
        <w:t>音悦台</w:t>
      </w:r>
      <w:proofErr w:type="gramEnd"/>
      <w:r w:rsidRPr="007F5781">
        <w:rPr>
          <w:rFonts w:asciiTheme="majorEastAsia" w:eastAsiaTheme="majorEastAsia" w:hAnsiTheme="majorEastAsia" w:cs="宋体"/>
          <w:color w:val="333333"/>
          <w:spacing w:val="8"/>
          <w:kern w:val="0"/>
          <w:sz w:val="32"/>
          <w:szCs w:val="32"/>
        </w:rPr>
        <w:t>特邀主播。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__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___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28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  <w:t>“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疫情蔓延，武汉告急，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信息传到四面八方。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一方有难，八方支援，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齐心合力能兴邦。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武汉兄弟啊，莫心慌，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湖北姐妹啊，要坚强！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党中央一声令下，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白衣战士挺身担当。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29" type="#_x0000_t75" alt="" style="width:23.7pt;height:23.7pt"/>
        </w:pic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___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穿上雪白的战袍，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提起急救的药箱。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lastRenderedPageBreak/>
        <w:t>歼灭病毒，扫除新冠，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千里行军，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冲向疫区的战场。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看，一队队英雄，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多么英姿飒爽；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听，一阵阵脚步，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多么有力健壮。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飞抵武汉，奔向湖北，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好似天兵从天降！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___</w: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0" type="#_x0000_t75" alt="" style="width:23.7pt;height:23.7pt"/>
        </w:pic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1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啊，白衣战士，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你们有一颗无畏的雄心，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奋战在疫区的前方。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敢于向毒魔叫阵，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科学治病力量强；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敢于向瘟神开战，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精神抖擞斗志昂。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b/>
          <w:bCs/>
          <w:color w:val="444141"/>
          <w:kern w:val="0"/>
          <w:sz w:val="32"/>
          <w:szCs w:val="32"/>
        </w:rPr>
        <w:t>”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2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3" type="#_x0000_t75" alt="" style="width:23.7pt;height:23.7pt"/>
        </w:pic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___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lastRenderedPageBreak/>
        <w:t>你们不顾个人安危，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只为了人民的健康，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你们不顾自己的疲劳，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日夜战斗在病房。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汗水湿透了衣衫，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吃饭忘记了时光，</w:t>
      </w: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br/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一心只顾病人呀，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分分秒秒都在忙。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忙诊断，忙送药，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忙护理，忙预防。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___</w: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4" type="#_x0000_t75" alt="" style="width:23.7pt;height:23.7pt"/>
        </w:pic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5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6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  <w:t>“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将患者治愈送出院，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眼含热泪喜心房。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誓将病毒清除干净，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让疫区充满阳光。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还我中华一片净土，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江山如画，满目芬芳。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lastRenderedPageBreak/>
        <w:t>_</w: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7" type="#_x0000_t75" alt="" style="width:23.7pt;height:23.7pt"/>
        </w:pic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_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A0A0A0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啊，亲爱的白衣战士，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你们是人民的卫士，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你们是祖国的荣光。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致敬！亲爱的白衣战士，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你们的英雄业绩，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人民永远记在心上，</w:t>
      </w: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br/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待到决战胜利时，</w:t>
      </w: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br/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606060"/>
          <w:kern w:val="0"/>
          <w:sz w:val="32"/>
          <w:szCs w:val="32"/>
        </w:rPr>
        <w:t>给你们一个伟大的勋章！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  <w:t>”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8" type="#_x0000_t75" alt="" style="width:23.7pt;height:23.7pt"/>
        </w:pic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br/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39" type="#_x0000_t75" alt="" style="width:23.7pt;height:23.7pt"/>
        </w:pic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_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b/>
          <w:bCs/>
          <w:color w:val="333333"/>
          <w:kern w:val="0"/>
          <w:sz w:val="32"/>
          <w:szCs w:val="32"/>
        </w:rPr>
        <w:t>作者：潘君明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pict>
          <v:shape id="_x0000_i1040" type="#_x0000_t75" alt="" style="width:23.7pt;height:23.7pt"/>
        </w:pic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笔名：江虞，</w:t>
      </w:r>
      <w:proofErr w:type="gramStart"/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散采田</w:t>
      </w:r>
      <w:proofErr w:type="gramEnd"/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，东门君，田风等，晚号东村老人。1937年12月生，江苏常熟人。民间文艺家、诗人、吴文化及监狱学学者。曾任苏州监狱教育科长，高级政工师，一级警督。发表文章千余篇，至今已出版：民间文学集《吴王试剑虎丘山》、《隋炀皇帝看琼花》、《唐伯虎外传》、《苏州历代</w:t>
      </w: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lastRenderedPageBreak/>
        <w:t>名人传说》、《虎丘三十六景》、《苏州风景名胜传说》、《苏州民间故事大全》（12册、主编）等。为中国民间文艺家协会、中国通俗文艺研究会、中国楹联研究会、中华诗词协会会员；中国监狱学会会员、中国监狱史学专业委员会委员。江苏省民间文艺家协会理事。曾两任苏州市民间文艺家协会主席。</w:t>
      </w: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</w:p>
    <w:p w:rsidR="007F5781" w:rsidRPr="007F5781" w:rsidRDefault="007F5781" w:rsidP="007F5781">
      <w:pPr>
        <w:widowControl/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</w:pPr>
      <w:r w:rsidRPr="007F5781">
        <w:rPr>
          <w:rFonts w:asciiTheme="majorEastAsia" w:eastAsiaTheme="majorEastAsia" w:hAnsiTheme="majorEastAsia" w:cs="宋体"/>
          <w:color w:val="333333"/>
          <w:kern w:val="0"/>
          <w:sz w:val="32"/>
          <w:szCs w:val="32"/>
        </w:rPr>
        <w:t>文中图片来源于人民日报公众号</w:t>
      </w:r>
    </w:p>
    <w:p w:rsidR="007F5781" w:rsidRPr="007F5781" w:rsidRDefault="007F5781" w:rsidP="007F5781">
      <w:pPr>
        <w:widowControl/>
        <w:shd w:val="clear" w:color="auto" w:fill="FFFFFF"/>
        <w:rPr>
          <w:rFonts w:asciiTheme="majorEastAsia" w:eastAsiaTheme="majorEastAsia" w:hAnsiTheme="majorEastAsia" w:cs="宋体"/>
          <w:color w:val="3C7978"/>
          <w:spacing w:val="4"/>
          <w:kern w:val="0"/>
          <w:sz w:val="32"/>
          <w:szCs w:val="32"/>
        </w:rPr>
      </w:pPr>
    </w:p>
    <w:p w:rsidR="001F62E8" w:rsidRPr="007F5781" w:rsidRDefault="001F62E8">
      <w:pPr>
        <w:rPr>
          <w:rFonts w:asciiTheme="majorEastAsia" w:eastAsiaTheme="majorEastAsia" w:hAnsiTheme="majorEastAsia"/>
          <w:sz w:val="32"/>
          <w:szCs w:val="32"/>
        </w:rPr>
      </w:pPr>
    </w:p>
    <w:sectPr w:rsidR="001F62E8" w:rsidRPr="007F5781" w:rsidSect="001F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9C" w:rsidRDefault="00AD339C" w:rsidP="007F5781">
      <w:r>
        <w:separator/>
      </w:r>
    </w:p>
  </w:endnote>
  <w:endnote w:type="continuationSeparator" w:id="0">
    <w:p w:rsidR="00AD339C" w:rsidRDefault="00AD339C" w:rsidP="007F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9C" w:rsidRDefault="00AD339C" w:rsidP="007F5781">
      <w:r>
        <w:separator/>
      </w:r>
    </w:p>
  </w:footnote>
  <w:footnote w:type="continuationSeparator" w:id="0">
    <w:p w:rsidR="00AD339C" w:rsidRDefault="00AD339C" w:rsidP="007F5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781"/>
    <w:rsid w:val="001F62E8"/>
    <w:rsid w:val="007F5781"/>
    <w:rsid w:val="00AD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E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57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78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578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7F5781"/>
  </w:style>
  <w:style w:type="character" w:customStyle="1" w:styleId="apple-converted-space">
    <w:name w:val="apple-converted-space"/>
    <w:basedOn w:val="a0"/>
    <w:rsid w:val="007F5781"/>
  </w:style>
  <w:style w:type="character" w:styleId="a5">
    <w:name w:val="Hyperlink"/>
    <w:basedOn w:val="a0"/>
    <w:uiPriority w:val="99"/>
    <w:semiHidden/>
    <w:unhideWhenUsed/>
    <w:rsid w:val="007F5781"/>
    <w:rPr>
      <w:color w:val="0000FF"/>
      <w:u w:val="single"/>
    </w:rPr>
  </w:style>
  <w:style w:type="character" w:styleId="a6">
    <w:name w:val="Emphasis"/>
    <w:basedOn w:val="a0"/>
    <w:uiPriority w:val="20"/>
    <w:qFormat/>
    <w:rsid w:val="007F5781"/>
    <w:rPr>
      <w:i/>
      <w:iCs/>
    </w:rPr>
  </w:style>
  <w:style w:type="paragraph" w:styleId="a7">
    <w:name w:val="Normal (Web)"/>
    <w:basedOn w:val="a"/>
    <w:uiPriority w:val="99"/>
    <w:semiHidden/>
    <w:unhideWhenUsed/>
    <w:rsid w:val="007F57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F5781"/>
    <w:rPr>
      <w:b/>
      <w:bCs/>
    </w:rPr>
  </w:style>
  <w:style w:type="character" w:customStyle="1" w:styleId="audiocarddesc">
    <w:name w:val="audio_card_desc"/>
    <w:basedOn w:val="a0"/>
    <w:rsid w:val="007F5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21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2020-02-07T02:17:00Z</dcterms:created>
  <dcterms:modified xsi:type="dcterms:W3CDTF">2020-02-07T02:18:00Z</dcterms:modified>
</cp:coreProperties>
</file>